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D07D8" w14:textId="2860912B" w:rsidR="001212F4" w:rsidRDefault="00EA47E3" w:rsidP="001212F4">
      <w:pPr>
        <w:pStyle w:val="Textoindependiente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73F3550" wp14:editId="1BB5CC05">
                <wp:simplePos x="0" y="0"/>
                <wp:positionH relativeFrom="page">
                  <wp:posOffset>895985</wp:posOffset>
                </wp:positionH>
                <wp:positionV relativeFrom="paragraph">
                  <wp:posOffset>167005</wp:posOffset>
                </wp:positionV>
                <wp:extent cx="5984240" cy="505460"/>
                <wp:effectExtent l="0" t="0" r="0" b="0"/>
                <wp:wrapTopAndBottom/>
                <wp:docPr id="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505460"/>
                          <a:chOff x="1411" y="263"/>
                          <a:chExt cx="9424" cy="796"/>
                        </a:xfrm>
                      </wpg:grpSpPr>
                      <wps:wsp>
                        <wps:cNvPr id="1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528"/>
                            <a:ext cx="9424" cy="531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B70F5" w14:textId="77777777" w:rsidR="0066497C" w:rsidRDefault="00EA47E3">
                              <w:pPr>
                                <w:spacing w:line="230" w:lineRule="auto"/>
                                <w:ind w:left="30" w:right="11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COMPETENCIES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MICRO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PRACTICE</w:t>
                              </w:r>
                              <w:r>
                                <w:rPr>
                                  <w:b/>
                                  <w:color w:val="FFFFFF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263"/>
                            <a:ext cx="9424" cy="26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61E4B" w14:textId="77777777" w:rsidR="0066497C" w:rsidRDefault="00EA47E3">
                              <w:pPr>
                                <w:spacing w:line="265" w:lineRule="exact"/>
                                <w:ind w:left="1457" w:right="146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MICRO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SOCIAL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F3550" id="Group 60" o:spid="_x0000_s1026" style="position:absolute;margin-left:70.55pt;margin-top:13.15pt;width:471.2pt;height:39.8pt;z-index:-15727616;mso-wrap-distance-left:0;mso-wrap-distance-right:0;mso-position-horizontal-relative:page" coordorigin="1411,263" coordsize="9424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7" type="#_x0000_t202" style="position:absolute;left:1410;top:528;width:9424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" fillcolor="#0d0d0d" stroked="f">
                  <v:textbox inset="0,0,0,0">
                    <w:txbxContent>
                      <w:p w14:paraId="4CCB70F5" w14:textId="77777777" w:rsidR="0066497C" w:rsidRDefault="00EA47E3">
                        <w:pPr>
                          <w:spacing w:line="230" w:lineRule="auto"/>
                          <w:ind w:left="30" w:right="1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SOCIAL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WORK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COMPETENCIES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MICRO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SOCIAL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WORK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PRACTICE</w:t>
                        </w:r>
                        <w:r>
                          <w:rPr>
                            <w:b/>
                            <w:color w:val="FFFFFF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ACTIVITIES</w:t>
                        </w:r>
                      </w:p>
                    </w:txbxContent>
                  </v:textbox>
                </v:shape>
                <v:shape id="Text Box 61" o:spid="_x0000_s1028" type="#_x0000_t202" style="position:absolute;left:1410;top:263;width:942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" fillcolor="red" stroked="f">
                  <v:textbox inset="0,0,0,0">
                    <w:txbxContent>
                      <w:p w14:paraId="66861E4B" w14:textId="77777777" w:rsidR="0066497C" w:rsidRDefault="00EA47E3">
                        <w:pPr>
                          <w:spacing w:line="265" w:lineRule="exact"/>
                          <w:ind w:left="1457" w:right="146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II.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MICRO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SOCIAL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WORK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PRACTICE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649F63" w14:textId="2DA5B427" w:rsidR="0066497C" w:rsidRDefault="00EA47E3" w:rsidP="001212F4">
      <w:pPr>
        <w:pStyle w:val="Textoindependiente"/>
        <w:spacing w:before="6"/>
      </w:pPr>
      <w:bookmarkStart w:id="0" w:name="_GoBack"/>
      <w:bookmarkEnd w:id="0"/>
      <w:r>
        <w:t>Section II focuses on micro social work practice. Micro social work practice is defined as</w:t>
      </w:r>
      <w:r>
        <w:rPr>
          <w:spacing w:val="1"/>
        </w:rPr>
        <w:t xml:space="preserve"> </w:t>
      </w:r>
      <w:r>
        <w:t>practice with individuals (Kirst-Ashman &amp; Hull, 2018). According to Miley, O’Melia, and</w:t>
      </w:r>
      <w:r>
        <w:rPr>
          <w:spacing w:val="1"/>
        </w:rPr>
        <w:t xml:space="preserve"> </w:t>
      </w:r>
      <w:r>
        <w:t>Dubois,</w:t>
      </w:r>
      <w:r>
        <w:rPr>
          <w:spacing w:val="-2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focuses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fostering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functioning,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relationships,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ways people</w:t>
      </w:r>
      <w:r>
        <w:rPr>
          <w:spacing w:val="2"/>
        </w:rPr>
        <w:t xml:space="preserve"> </w:t>
      </w:r>
      <w:r>
        <w:t>interact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t>resources (pp</w:t>
      </w:r>
      <w:r>
        <w:rPr>
          <w:spacing w:val="-1"/>
        </w:rPr>
        <w:t xml:space="preserve"> </w:t>
      </w:r>
      <w:r>
        <w:t>8-9).</w:t>
      </w:r>
    </w:p>
    <w:p w14:paraId="3C437EF1" w14:textId="77777777" w:rsidR="0066497C" w:rsidRDefault="00EA47E3">
      <w:pPr>
        <w:pStyle w:val="Textoindependiente"/>
        <w:spacing w:before="158" w:line="249" w:lineRule="auto"/>
        <w:ind w:left="140" w:right="146"/>
      </w:pPr>
      <w:r>
        <w:t>Professional competencies drive social work practice. Social work student interns and medical</w:t>
      </w:r>
      <w:r>
        <w:rPr>
          <w:spacing w:val="1"/>
        </w:rPr>
        <w:t xml:space="preserve"> </w:t>
      </w:r>
      <w:r>
        <w:t>social w</w:t>
      </w:r>
      <w:r>
        <w:t>orkers ascribe to the Council on Social Work Education (CSWE) professional</w:t>
      </w:r>
      <w:r>
        <w:rPr>
          <w:spacing w:val="1"/>
        </w:rPr>
        <w:t xml:space="preserve"> </w:t>
      </w:r>
      <w:r>
        <w:t>competencies</w:t>
      </w:r>
      <w:r>
        <w:rPr>
          <w:spacing w:val="-1"/>
        </w:rPr>
        <w:t xml:space="preserve"> </w:t>
      </w:r>
      <w:r>
        <w:t>before,</w:t>
      </w:r>
      <w:r>
        <w:rPr>
          <w:spacing w:val="-1"/>
        </w:rPr>
        <w:t xml:space="preserve"> </w:t>
      </w:r>
      <w:r>
        <w:t>during,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engagement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families.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CSWE</w:t>
      </w:r>
      <w:r>
        <w:rPr>
          <w:spacing w:val="1"/>
        </w:rPr>
        <w:t xml:space="preserve"> </w:t>
      </w:r>
      <w:r>
        <w:t>competencies, however, other doctrines with which to be aware are important. For example, and</w:t>
      </w:r>
      <w:r>
        <w:rPr>
          <w:spacing w:val="1"/>
        </w:rPr>
        <w:t xml:space="preserve"> </w:t>
      </w:r>
      <w:r>
        <w:t>es</w:t>
      </w:r>
      <w:r>
        <w:t>pecially because the Maynor Castillo scenario involves an international and undocumented</w:t>
      </w:r>
      <w:r>
        <w:rPr>
          <w:spacing w:val="1"/>
        </w:rPr>
        <w:t xml:space="preserve"> </w:t>
      </w:r>
      <w:r>
        <w:t>DACA student, social workers may consider the International Federation of Social Workers</w:t>
      </w:r>
      <w:r>
        <w:rPr>
          <w:spacing w:val="1"/>
        </w:rPr>
        <w:t xml:space="preserve"> </w:t>
      </w:r>
      <w:r>
        <w:t>(IFSW)</w:t>
      </w:r>
      <w:r>
        <w:rPr>
          <w:spacing w:val="-4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Sustainable</w:t>
      </w:r>
      <w:r>
        <w:rPr>
          <w:spacing w:val="-5"/>
        </w:rPr>
        <w:t xml:space="preserve"> </w:t>
      </w:r>
      <w:r>
        <w:t>Development Goals.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sections each contain a table containing a core principle, on the left, and synthesizes ways the</w:t>
      </w:r>
      <w:r>
        <w:rPr>
          <w:spacing w:val="1"/>
        </w:rPr>
        <w:t xml:space="preserve"> </w:t>
      </w:r>
      <w:r>
        <w:t>principle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operationalized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vignette,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right.</w:t>
      </w:r>
      <w:r>
        <w:rPr>
          <w:spacing w:val="-1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Maynor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international</w:t>
      </w:r>
      <w:r>
        <w:rPr>
          <w:spacing w:val="-57"/>
        </w:rPr>
        <w:t xml:space="preserve"> </w:t>
      </w:r>
      <w:r>
        <w:t>and undocumented DACA stude</w:t>
      </w:r>
      <w:r>
        <w:t>nt, social workers may consider the International Federation of</w:t>
      </w:r>
      <w:r>
        <w:rPr>
          <w:spacing w:val="1"/>
        </w:rPr>
        <w:t xml:space="preserve"> </w:t>
      </w:r>
      <w:r>
        <w:t>Social Workers (IFSW) Ethical Principles and the United Nations Sustainable Development</w:t>
      </w:r>
      <w:r>
        <w:rPr>
          <w:spacing w:val="1"/>
        </w:rPr>
        <w:t xml:space="preserve"> </w:t>
      </w:r>
      <w:r>
        <w:t>Goals. The following sections each contain a table containing a core principle, on the left, and</w:t>
      </w:r>
      <w:r>
        <w:rPr>
          <w:spacing w:val="1"/>
        </w:rPr>
        <w:t xml:space="preserve"> </w:t>
      </w:r>
      <w:r>
        <w:t>synthes</w:t>
      </w:r>
      <w:r>
        <w:t>izes ways the</w:t>
      </w:r>
      <w:r>
        <w:rPr>
          <w:spacing w:val="-2"/>
        </w:rPr>
        <w:t xml:space="preserve"> </w:t>
      </w:r>
      <w:r>
        <w:t>principle</w:t>
      </w:r>
      <w:r>
        <w:rPr>
          <w:spacing w:val="-3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operationalized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vignette,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right.</w:t>
      </w:r>
    </w:p>
    <w:p w14:paraId="0469C5A3" w14:textId="77777777" w:rsidR="0066497C" w:rsidRDefault="0066497C">
      <w:pPr>
        <w:pStyle w:val="Textoindependiente"/>
        <w:rPr>
          <w:sz w:val="20"/>
        </w:rPr>
      </w:pPr>
    </w:p>
    <w:p w14:paraId="68CFA8C6" w14:textId="77777777" w:rsidR="0066497C" w:rsidRDefault="0066497C">
      <w:pPr>
        <w:pStyle w:val="Textoindependiente"/>
        <w:rPr>
          <w:sz w:val="20"/>
        </w:rPr>
      </w:pPr>
    </w:p>
    <w:p w14:paraId="018A945E" w14:textId="40ACF9CE" w:rsidR="0066497C" w:rsidRDefault="00EA47E3">
      <w:pPr>
        <w:pStyle w:val="Textoindependiente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ED2636" wp14:editId="491EE110">
                <wp:simplePos x="0" y="0"/>
                <wp:positionH relativeFrom="page">
                  <wp:posOffset>895985</wp:posOffset>
                </wp:positionH>
                <wp:positionV relativeFrom="paragraph">
                  <wp:posOffset>100965</wp:posOffset>
                </wp:positionV>
                <wp:extent cx="5984240" cy="180975"/>
                <wp:effectExtent l="0" t="0" r="0" b="0"/>
                <wp:wrapTopAndBottom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180975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F7BCC" w14:textId="77777777" w:rsidR="0066497C" w:rsidRDefault="00EA47E3">
                            <w:pPr>
                              <w:spacing w:line="267" w:lineRule="exact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CORE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VALUE -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D2636" id="Text Box 59" o:spid="_x0000_s1029" type="#_x0000_t202" style="position:absolute;margin-left:70.55pt;margin-top:7.95pt;width:471.2pt;height:14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" fillcolor="#0d0d0d" stroked="f">
                <v:textbox inset="0,0,0,0">
                  <w:txbxContent>
                    <w:p w14:paraId="6C9F7BCC" w14:textId="77777777" w:rsidR="0066497C" w:rsidRDefault="00EA47E3">
                      <w:pPr>
                        <w:spacing w:line="267" w:lineRule="exact"/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SOCIAL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WORK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CORE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VALUE -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SERVICE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6A84DC" w14:textId="77777777" w:rsidR="0066497C" w:rsidRDefault="0066497C">
      <w:pPr>
        <w:pStyle w:val="Textoindependiente"/>
        <w:spacing w:before="7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018"/>
      </w:tblGrid>
      <w:tr w:rsidR="0066497C" w14:paraId="543E85C1" w14:textId="77777777">
        <w:trPr>
          <w:trHeight w:val="265"/>
        </w:trPr>
        <w:tc>
          <w:tcPr>
            <w:tcW w:w="9354" w:type="dxa"/>
            <w:gridSpan w:val="2"/>
          </w:tcPr>
          <w:p w14:paraId="5D77B3ED" w14:textId="77777777" w:rsidR="0066497C" w:rsidRDefault="00EA47E3">
            <w:pPr>
              <w:pStyle w:val="TableParagraph"/>
              <w:spacing w:line="245" w:lineRule="exact"/>
              <w:ind w:left="3665" w:right="3661"/>
              <w:jc w:val="center"/>
              <w:rPr>
                <w:sz w:val="24"/>
              </w:rPr>
            </w:pPr>
            <w:r>
              <w:rPr>
                <w:sz w:val="24"/>
              </w:rPr>
              <w:t>NASW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</w:p>
        </w:tc>
      </w:tr>
      <w:tr w:rsidR="0066497C" w14:paraId="6F14A220" w14:textId="77777777">
        <w:trPr>
          <w:trHeight w:val="1860"/>
        </w:trPr>
        <w:tc>
          <w:tcPr>
            <w:tcW w:w="2336" w:type="dxa"/>
          </w:tcPr>
          <w:p w14:paraId="7D9E2436" w14:textId="77777777" w:rsidR="0066497C" w:rsidRDefault="00EA47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</w:p>
        </w:tc>
        <w:tc>
          <w:tcPr>
            <w:tcW w:w="7018" w:type="dxa"/>
          </w:tcPr>
          <w:p w14:paraId="36E0296C" w14:textId="77777777" w:rsidR="0066497C" w:rsidRDefault="00EA47E3">
            <w:pPr>
              <w:pStyle w:val="TableParagraph"/>
              <w:spacing w:line="230" w:lineRule="auto"/>
              <w:ind w:right="164"/>
              <w:rPr>
                <w:sz w:val="24"/>
              </w:rPr>
            </w:pPr>
            <w:r>
              <w:rPr>
                <w:sz w:val="24"/>
              </w:rPr>
              <w:t>A social worker has an obligation to serve clients who have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victims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violence.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responsibility to be the victim’s advocate, assists victims in securing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resources, educating victims on their rights and </w:t>
            </w:r>
            <w:r>
              <w:rPr>
                <w:sz w:val="24"/>
              </w:rPr>
              <w:t>collaboration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 community agencies to raise awareness and develop sound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victims of</w:t>
            </w:r>
          </w:p>
          <w:p w14:paraId="50A1ED2C" w14:textId="77777777" w:rsidR="0066497C" w:rsidRDefault="00EA47E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sexual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violence.</w:t>
            </w:r>
          </w:p>
        </w:tc>
      </w:tr>
    </w:tbl>
    <w:p w14:paraId="059C8A1C" w14:textId="77777777" w:rsidR="0066497C" w:rsidRDefault="0066497C">
      <w:pPr>
        <w:pStyle w:val="Textoindependiente"/>
        <w:rPr>
          <w:sz w:val="20"/>
        </w:rPr>
      </w:pPr>
    </w:p>
    <w:p w14:paraId="616AF79C" w14:textId="182FC9B1" w:rsidR="0066497C" w:rsidRDefault="00EA47E3">
      <w:pPr>
        <w:pStyle w:val="Textoindependient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DFD1E3" wp14:editId="4F3DFD6B">
                <wp:simplePos x="0" y="0"/>
                <wp:positionH relativeFrom="page">
                  <wp:posOffset>895985</wp:posOffset>
                </wp:positionH>
                <wp:positionV relativeFrom="paragraph">
                  <wp:posOffset>139700</wp:posOffset>
                </wp:positionV>
                <wp:extent cx="5984240" cy="181610"/>
                <wp:effectExtent l="0" t="0" r="0" b="0"/>
                <wp:wrapTopAndBottom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181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BAE23" w14:textId="77777777" w:rsidR="0066497C" w:rsidRDefault="00EA47E3">
                            <w:pPr>
                              <w:spacing w:line="267" w:lineRule="exact"/>
                              <w:ind w:left="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COMPETENCIES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SERVICE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MICRO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PRACTICE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FD1E3" id="Text Box 58" o:spid="_x0000_s1030" type="#_x0000_t202" style="position:absolute;margin-left:70.55pt;margin-top:11pt;width:471.2pt;height:14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" fillcolor="black" stroked="f">
                <v:textbox inset="0,0,0,0">
                  <w:txbxContent>
                    <w:p w14:paraId="3D6BAE23" w14:textId="77777777" w:rsidR="0066497C" w:rsidRDefault="00EA47E3">
                      <w:pPr>
                        <w:spacing w:line="267" w:lineRule="exact"/>
                        <w:ind w:left="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SOCIAL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WORK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COMPETENCIES</w:t>
                      </w:r>
                      <w:r>
                        <w:rPr>
                          <w:b/>
                          <w:color w:val="FFFFFF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SERVICE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MICRO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PRACTICE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ACTIVITY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AA18A7" w14:textId="77777777" w:rsidR="0066497C" w:rsidRDefault="00EA47E3">
      <w:pPr>
        <w:spacing w:before="136" w:line="270" w:lineRule="exact"/>
        <w:ind w:left="140"/>
        <w:rPr>
          <w:b/>
          <w:sz w:val="24"/>
        </w:rPr>
      </w:pPr>
      <w:r>
        <w:rPr>
          <w:sz w:val="24"/>
        </w:rPr>
        <w:t>CSWE</w:t>
      </w:r>
      <w:r>
        <w:rPr>
          <w:spacing w:val="-3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Service</w:t>
      </w:r>
    </w:p>
    <w:p w14:paraId="1B80979C" w14:textId="77777777" w:rsidR="0066497C" w:rsidRDefault="00EA47E3">
      <w:pPr>
        <w:pStyle w:val="Textoindependiente"/>
        <w:spacing w:before="1" w:line="232" w:lineRule="auto"/>
        <w:ind w:left="140" w:right="189"/>
      </w:pPr>
      <w:r>
        <w:t>Social workers’ primary goal is to help people in need and to address social problems. Social</w:t>
      </w:r>
      <w:r>
        <w:rPr>
          <w:spacing w:val="1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elevate</w:t>
      </w:r>
      <w:r>
        <w:rPr>
          <w:spacing w:val="-5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self-interest.</w:t>
      </w:r>
      <w:r>
        <w:rPr>
          <w:spacing w:val="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draw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knowledge,</w:t>
      </w:r>
      <w:r>
        <w:rPr>
          <w:spacing w:val="-57"/>
        </w:rPr>
        <w:t xml:space="preserve"> </w:t>
      </w:r>
      <w:r>
        <w:t>values, and skills to help people in need and to address social problems. Social workers are</w:t>
      </w:r>
      <w:r>
        <w:rPr>
          <w:spacing w:val="1"/>
        </w:rPr>
        <w:t xml:space="preserve"> </w:t>
      </w:r>
      <w:r>
        <w:t>encouraged to volunteer some portion of their professional skills with no expectation of</w:t>
      </w:r>
      <w:r>
        <w:rPr>
          <w:spacing w:val="1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return (pro bono service)</w:t>
      </w:r>
      <w:r>
        <w:rPr>
          <w:spacing w:val="-1"/>
        </w:rPr>
        <w:t xml:space="preserve"> </w:t>
      </w:r>
      <w:r>
        <w:t>(NASW, 2022).</w:t>
      </w:r>
    </w:p>
    <w:p w14:paraId="2F450674" w14:textId="77777777" w:rsidR="0066497C" w:rsidRDefault="0066497C">
      <w:pPr>
        <w:pStyle w:val="Textoindependiente"/>
        <w:spacing w:before="6"/>
        <w:rPr>
          <w:sz w:val="22"/>
        </w:rPr>
      </w:pPr>
    </w:p>
    <w:p w14:paraId="06154E43" w14:textId="77777777" w:rsidR="0066497C" w:rsidRDefault="00EA47E3">
      <w:pPr>
        <w:pStyle w:val="Textoindependiente"/>
        <w:spacing w:line="230" w:lineRule="auto"/>
        <w:ind w:left="140" w:right="424"/>
      </w:pPr>
      <w:r>
        <w:t xml:space="preserve">Foundation </w:t>
      </w:r>
      <w:r>
        <w:t>Activity: Consider the NASW definition above, as a social work student,</w:t>
      </w:r>
      <w:r>
        <w:rPr>
          <w:spacing w:val="1"/>
        </w:rPr>
        <w:t xml:space="preserve"> </w:t>
      </w:r>
      <w:r>
        <w:t>describe/discuss how you would assess the cultural aspects of a client’s background when</w:t>
      </w:r>
      <w:r>
        <w:rPr>
          <w:spacing w:val="1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referring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services.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5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t>advocacy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 services</w:t>
      </w:r>
      <w:r>
        <w:rPr>
          <w:spacing w:val="1"/>
        </w:rPr>
        <w:t xml:space="preserve"> </w:t>
      </w:r>
      <w:r>
        <w:t>for victims of SBGV.</w:t>
      </w:r>
    </w:p>
    <w:p w14:paraId="7A6803B4" w14:textId="267AAF46" w:rsidR="0066497C" w:rsidRDefault="00EA47E3">
      <w:pPr>
        <w:pStyle w:val="Textoindependiente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83DD70" wp14:editId="5915701B">
                <wp:simplePos x="0" y="0"/>
                <wp:positionH relativeFrom="page">
                  <wp:posOffset>915035</wp:posOffset>
                </wp:positionH>
                <wp:positionV relativeFrom="paragraph">
                  <wp:posOffset>170180</wp:posOffset>
                </wp:positionV>
                <wp:extent cx="5943600" cy="1270"/>
                <wp:effectExtent l="0" t="0" r="0" b="0"/>
                <wp:wrapTopAndBottom/>
                <wp:docPr id="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360"/>
                            <a:gd name="T2" fmla="+- 0 10801 1441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3EA9" id="Freeform 57" o:spid="_x0000_s1026" style="position:absolute;margin-left:72.05pt;margin-top:13.4pt;width:46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jOAgMAAKY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8D2E1CA" wp14:editId="5A664AB0">
                <wp:simplePos x="0" y="0"/>
                <wp:positionH relativeFrom="page">
                  <wp:posOffset>915035</wp:posOffset>
                </wp:positionH>
                <wp:positionV relativeFrom="paragraph">
                  <wp:posOffset>351155</wp:posOffset>
                </wp:positionV>
                <wp:extent cx="5943600" cy="1270"/>
                <wp:effectExtent l="0" t="0" r="0" b="0"/>
                <wp:wrapTopAndBottom/>
                <wp:docPr id="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360"/>
                            <a:gd name="T2" fmla="+- 0 10801 1441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928D" id="Freeform 56" o:spid="_x0000_s1026" style="position:absolute;margin-left:72.05pt;margin-top:27.65pt;width:46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D2CBC88" wp14:editId="0325A9BA">
                <wp:simplePos x="0" y="0"/>
                <wp:positionH relativeFrom="page">
                  <wp:posOffset>915035</wp:posOffset>
                </wp:positionH>
                <wp:positionV relativeFrom="paragraph">
                  <wp:posOffset>532130</wp:posOffset>
                </wp:positionV>
                <wp:extent cx="5945505" cy="1270"/>
                <wp:effectExtent l="0" t="0" r="0" b="0"/>
                <wp:wrapTopAndBottom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550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363"/>
                            <a:gd name="T2" fmla="+- 0 8401 1441"/>
                            <a:gd name="T3" fmla="*/ T2 w 9363"/>
                            <a:gd name="T4" fmla="+- 0 8403 1441"/>
                            <a:gd name="T5" fmla="*/ T4 w 9363"/>
                            <a:gd name="T6" fmla="+- 0 10803 1441"/>
                            <a:gd name="T7" fmla="*/ T6 w 9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63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  <a:moveTo>
                                <a:pt x="6962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0EEC4" id="AutoShape 55" o:spid="_x0000_s1026" style="position:absolute;margin-left:72.05pt;margin-top:41.9pt;width:468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" path="m,l6960,t2,l9362,e" filled="f" strokeweight=".48pt">
                <v:path arrowok="t" o:connecttype="custom" o:connectlocs="0,0;4419600,0;4420870,0;5944870,0" o:connectangles="0,0,0,0"/>
                <w10:wrap type="topAndBottom" anchorx="page"/>
              </v:shape>
            </w:pict>
          </mc:Fallback>
        </mc:AlternateContent>
      </w:r>
    </w:p>
    <w:p w14:paraId="03630668" w14:textId="77777777" w:rsidR="0066497C" w:rsidRDefault="0066497C">
      <w:pPr>
        <w:pStyle w:val="Textoindependiente"/>
        <w:rPr>
          <w:sz w:val="18"/>
        </w:rPr>
      </w:pPr>
    </w:p>
    <w:p w14:paraId="08F97A8F" w14:textId="77777777" w:rsidR="0066497C" w:rsidRDefault="0066497C">
      <w:pPr>
        <w:pStyle w:val="Textoindependiente"/>
        <w:rPr>
          <w:sz w:val="18"/>
        </w:rPr>
      </w:pPr>
    </w:p>
    <w:p w14:paraId="65DF6AF5" w14:textId="77777777" w:rsidR="0066497C" w:rsidRDefault="0066497C">
      <w:pPr>
        <w:rPr>
          <w:sz w:val="18"/>
        </w:rPr>
        <w:sectPr w:rsidR="0066497C">
          <w:pgSz w:w="12240" w:h="15840"/>
          <w:pgMar w:top="1360" w:right="1300" w:bottom="280" w:left="1300" w:header="720" w:footer="720" w:gutter="0"/>
          <w:cols w:space="720"/>
        </w:sectPr>
      </w:pPr>
    </w:p>
    <w:p w14:paraId="47171CE2" w14:textId="77777777" w:rsidR="0066497C" w:rsidRDefault="00EA47E3">
      <w:pPr>
        <w:spacing w:before="71" w:line="270" w:lineRule="exact"/>
        <w:ind w:left="140"/>
        <w:rPr>
          <w:b/>
          <w:sz w:val="24"/>
        </w:rPr>
      </w:pPr>
      <w:r>
        <w:rPr>
          <w:sz w:val="24"/>
        </w:rPr>
        <w:lastRenderedPageBreak/>
        <w:t>IFSW</w:t>
      </w:r>
      <w:r>
        <w:rPr>
          <w:spacing w:val="-3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Treating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 Whole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Persons</w:t>
      </w:r>
    </w:p>
    <w:p w14:paraId="5CBBE8CF" w14:textId="77777777" w:rsidR="0066497C" w:rsidRDefault="00EA47E3">
      <w:pPr>
        <w:pStyle w:val="Textoindependiente"/>
        <w:spacing w:before="1" w:line="232" w:lineRule="auto"/>
        <w:ind w:left="140" w:right="322"/>
      </w:pPr>
      <w:r>
        <w:t>Social workers recognize the biological, psychological, social, and spiritual dimensions of</w:t>
      </w:r>
      <w:r>
        <w:rPr>
          <w:spacing w:val="1"/>
        </w:rPr>
        <w:t xml:space="preserve"> </w:t>
      </w:r>
      <w:r>
        <w:t>people’s lives and understand and treat all people as whole persons. Such recognition is used to</w:t>
      </w:r>
      <w:r>
        <w:rPr>
          <w:spacing w:val="-58"/>
        </w:rPr>
        <w:t xml:space="preserve"> </w:t>
      </w:r>
      <w:r>
        <w:t>formulate holistic assessments and interventions with the full part</w:t>
      </w:r>
      <w:r>
        <w:t>icipation of people,</w:t>
      </w:r>
      <w:r>
        <w:rPr>
          <w:spacing w:val="1"/>
        </w:rPr>
        <w:t xml:space="preserve"> </w:t>
      </w:r>
      <w:r>
        <w:t>organizations,</w:t>
      </w:r>
      <w:r>
        <w:rPr>
          <w:spacing w:val="-1"/>
        </w:rPr>
        <w:t xml:space="preserve"> </w:t>
      </w:r>
      <w:r>
        <w:t>and communities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workers engage.</w:t>
      </w:r>
    </w:p>
    <w:p w14:paraId="2FDF3DD1" w14:textId="77777777" w:rsidR="0066497C" w:rsidRDefault="0066497C">
      <w:pPr>
        <w:pStyle w:val="Textoindependiente"/>
        <w:spacing w:before="9"/>
        <w:rPr>
          <w:sz w:val="22"/>
        </w:rPr>
      </w:pPr>
    </w:p>
    <w:p w14:paraId="225354FE" w14:textId="77777777" w:rsidR="0066497C" w:rsidRDefault="00EA47E3">
      <w:pPr>
        <w:pStyle w:val="Textoindependiente"/>
        <w:spacing w:line="230" w:lineRule="auto"/>
        <w:ind w:left="140" w:right="146"/>
      </w:pPr>
      <w:r>
        <w:t>Advanced Activity: Consider the IFSW core principle above, as a social work student who is</w:t>
      </w:r>
      <w:r>
        <w:rPr>
          <w:spacing w:val="1"/>
        </w:rPr>
        <w:t xml:space="preserve"> </w:t>
      </w:r>
      <w:r>
        <w:t>providing services to adult victims of SGBV what are some of the trauma activit</w:t>
      </w:r>
      <w:r>
        <w:t>ies that you may</w:t>
      </w:r>
      <w:r>
        <w:rPr>
          <w:spacing w:val="-57"/>
        </w:rPr>
        <w:t xml:space="preserve"> </w:t>
      </w:r>
      <w:r>
        <w:t>want to include in the Healthy Relationships Program? How could you include colleagues from</w:t>
      </w:r>
      <w:r>
        <w:rPr>
          <w:spacing w:val="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enforcement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activities/events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identify?</w:t>
      </w:r>
    </w:p>
    <w:p w14:paraId="71F0547C" w14:textId="0289402E" w:rsidR="0066497C" w:rsidRDefault="00EA47E3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495F15" wp14:editId="160CC25E">
                <wp:simplePos x="0" y="0"/>
                <wp:positionH relativeFrom="page">
                  <wp:posOffset>915035</wp:posOffset>
                </wp:positionH>
                <wp:positionV relativeFrom="paragraph">
                  <wp:posOffset>170815</wp:posOffset>
                </wp:positionV>
                <wp:extent cx="5943600" cy="1270"/>
                <wp:effectExtent l="0" t="0" r="0" b="0"/>
                <wp:wrapTopAndBottom/>
                <wp:docPr id="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360"/>
                            <a:gd name="T2" fmla="+- 0 10801 1441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F2B8F" id="Freeform 54" o:spid="_x0000_s1026" style="position:absolute;margin-left:72.05pt;margin-top:13.45pt;width:46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1D192E1" wp14:editId="2A24750E">
                <wp:simplePos x="0" y="0"/>
                <wp:positionH relativeFrom="page">
                  <wp:posOffset>915035</wp:posOffset>
                </wp:positionH>
                <wp:positionV relativeFrom="paragraph">
                  <wp:posOffset>351790</wp:posOffset>
                </wp:positionV>
                <wp:extent cx="5943600" cy="1270"/>
                <wp:effectExtent l="0" t="0" r="0" b="0"/>
                <wp:wrapTopAndBottom/>
                <wp:docPr id="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360"/>
                            <a:gd name="T2" fmla="+- 0 10801 1441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36DB5" id="Freeform 53" o:spid="_x0000_s1026" style="position:absolute;margin-left:72.05pt;margin-top:27.7pt;width:46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FC8AF2" wp14:editId="0D20BEAF">
                <wp:simplePos x="0" y="0"/>
                <wp:positionH relativeFrom="page">
                  <wp:posOffset>915035</wp:posOffset>
                </wp:positionH>
                <wp:positionV relativeFrom="paragraph">
                  <wp:posOffset>532765</wp:posOffset>
                </wp:positionV>
                <wp:extent cx="5946140" cy="1270"/>
                <wp:effectExtent l="0" t="0" r="0" b="0"/>
                <wp:wrapTopAndBottom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14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364"/>
                            <a:gd name="T2" fmla="+- 0 8521 1441"/>
                            <a:gd name="T3" fmla="*/ T2 w 9364"/>
                            <a:gd name="T4" fmla="+- 0 8524 1441"/>
                            <a:gd name="T5" fmla="*/ T4 w 9364"/>
                            <a:gd name="T6" fmla="+- 0 10804 1441"/>
                            <a:gd name="T7" fmla="*/ T6 w 93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64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  <a:moveTo>
                                <a:pt x="7083" y="0"/>
                              </a:moveTo>
                              <a:lnTo>
                                <a:pt x="93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25E6B" id="AutoShape 52" o:spid="_x0000_s1026" style="position:absolute;margin-left:72.05pt;margin-top:41.95pt;width:468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" path="m,l7080,t3,l9363,e" filled="f" strokeweight=".48pt">
                <v:path arrowok="t" o:connecttype="custom" o:connectlocs="0,0;4495800,0;4497705,0;5945505,0" o:connectangles="0,0,0,0"/>
                <w10:wrap type="topAndBottom" anchorx="page"/>
              </v:shape>
            </w:pict>
          </mc:Fallback>
        </mc:AlternateContent>
      </w:r>
    </w:p>
    <w:p w14:paraId="2BE60C70" w14:textId="77777777" w:rsidR="0066497C" w:rsidRDefault="0066497C">
      <w:pPr>
        <w:pStyle w:val="Textoindependiente"/>
        <w:rPr>
          <w:sz w:val="18"/>
        </w:rPr>
      </w:pPr>
    </w:p>
    <w:p w14:paraId="3377F40A" w14:textId="77777777" w:rsidR="0066497C" w:rsidRDefault="0066497C">
      <w:pPr>
        <w:pStyle w:val="Textoindependiente"/>
        <w:rPr>
          <w:sz w:val="18"/>
        </w:rPr>
      </w:pPr>
    </w:p>
    <w:p w14:paraId="1BD9E4D3" w14:textId="77777777" w:rsidR="0066497C" w:rsidRDefault="0066497C">
      <w:pPr>
        <w:pStyle w:val="Textoindependiente"/>
        <w:spacing w:before="3"/>
        <w:rPr>
          <w:sz w:val="11"/>
        </w:rPr>
      </w:pPr>
    </w:p>
    <w:sectPr w:rsidR="0066497C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7C4"/>
    <w:multiLevelType w:val="hybridMultilevel"/>
    <w:tmpl w:val="84F4145A"/>
    <w:lvl w:ilvl="0" w:tplc="1D18A17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CAA3C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8F4DD5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E4C302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BCD49F2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DF7E610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3E4C460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97A636E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27F2CF8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C067BF"/>
    <w:multiLevelType w:val="hybridMultilevel"/>
    <w:tmpl w:val="96188DE8"/>
    <w:lvl w:ilvl="0" w:tplc="6E204FE6">
      <w:start w:val="1"/>
      <w:numFmt w:val="decimal"/>
      <w:lvlText w:val="%1."/>
      <w:lvlJc w:val="left"/>
      <w:pPr>
        <w:ind w:left="86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9E4BFC">
      <w:start w:val="1"/>
      <w:numFmt w:val="decimal"/>
      <w:lvlText w:val="%2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6D8CE92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6B4CB84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22EC3100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 w:tplc="3124BA4A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6" w:tplc="502AB642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87C06C16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 w:tplc="153021F4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440E08"/>
    <w:multiLevelType w:val="multilevel"/>
    <w:tmpl w:val="9148EA88"/>
    <w:lvl w:ilvl="0">
      <w:start w:val="21"/>
      <w:numFmt w:val="upperLetter"/>
      <w:lvlText w:val="%1"/>
      <w:lvlJc w:val="left"/>
      <w:pPr>
        <w:ind w:left="140" w:hanging="725"/>
        <w:jc w:val="left"/>
      </w:pPr>
      <w:rPr>
        <w:rFonts w:hint="default"/>
        <w:lang w:val="en-US" w:eastAsia="en-US" w:bidi="ar-SA"/>
      </w:rPr>
    </w:lvl>
    <w:lvl w:ilvl="1">
      <w:start w:val="19"/>
      <w:numFmt w:val="upperLetter"/>
      <w:lvlText w:val="%1.%2"/>
      <w:lvlJc w:val="left"/>
      <w:pPr>
        <w:ind w:left="140" w:hanging="72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AF678B"/>
    <w:multiLevelType w:val="hybridMultilevel"/>
    <w:tmpl w:val="0FAA514A"/>
    <w:lvl w:ilvl="0" w:tplc="052485A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AAA1E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8E057B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694844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63A66A0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3AA2CC0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A346488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B83C8F9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E0FE2A6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27C379D"/>
    <w:multiLevelType w:val="hybridMultilevel"/>
    <w:tmpl w:val="5F8015AE"/>
    <w:lvl w:ilvl="0" w:tplc="389C2C9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63E64A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EAC718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6DB2DFC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5AA86C2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F3A441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6B482DD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DEBEC09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3E5A599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C5A2DE2"/>
    <w:multiLevelType w:val="hybridMultilevel"/>
    <w:tmpl w:val="CB7A9B2A"/>
    <w:lvl w:ilvl="0" w:tplc="FF6C6542">
      <w:numFmt w:val="bullet"/>
      <w:lvlText w:val=""/>
      <w:lvlJc w:val="left"/>
      <w:pPr>
        <w:ind w:left="415" w:hanging="27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1841282">
      <w:numFmt w:val="bullet"/>
      <w:lvlText w:val="•"/>
      <w:lvlJc w:val="left"/>
      <w:pPr>
        <w:ind w:left="1342" w:hanging="275"/>
      </w:pPr>
      <w:rPr>
        <w:rFonts w:hint="default"/>
        <w:lang w:val="en-US" w:eastAsia="en-US" w:bidi="ar-SA"/>
      </w:rPr>
    </w:lvl>
    <w:lvl w:ilvl="2" w:tplc="489ABEDA">
      <w:numFmt w:val="bullet"/>
      <w:lvlText w:val="•"/>
      <w:lvlJc w:val="left"/>
      <w:pPr>
        <w:ind w:left="2264" w:hanging="275"/>
      </w:pPr>
      <w:rPr>
        <w:rFonts w:hint="default"/>
        <w:lang w:val="en-US" w:eastAsia="en-US" w:bidi="ar-SA"/>
      </w:rPr>
    </w:lvl>
    <w:lvl w:ilvl="3" w:tplc="67549F02">
      <w:numFmt w:val="bullet"/>
      <w:lvlText w:val="•"/>
      <w:lvlJc w:val="left"/>
      <w:pPr>
        <w:ind w:left="3186" w:hanging="275"/>
      </w:pPr>
      <w:rPr>
        <w:rFonts w:hint="default"/>
        <w:lang w:val="en-US" w:eastAsia="en-US" w:bidi="ar-SA"/>
      </w:rPr>
    </w:lvl>
    <w:lvl w:ilvl="4" w:tplc="79AA04BC">
      <w:numFmt w:val="bullet"/>
      <w:lvlText w:val="•"/>
      <w:lvlJc w:val="left"/>
      <w:pPr>
        <w:ind w:left="4108" w:hanging="275"/>
      </w:pPr>
      <w:rPr>
        <w:rFonts w:hint="default"/>
        <w:lang w:val="en-US" w:eastAsia="en-US" w:bidi="ar-SA"/>
      </w:rPr>
    </w:lvl>
    <w:lvl w:ilvl="5" w:tplc="E7D2F404">
      <w:numFmt w:val="bullet"/>
      <w:lvlText w:val="•"/>
      <w:lvlJc w:val="left"/>
      <w:pPr>
        <w:ind w:left="5030" w:hanging="275"/>
      </w:pPr>
      <w:rPr>
        <w:rFonts w:hint="default"/>
        <w:lang w:val="en-US" w:eastAsia="en-US" w:bidi="ar-SA"/>
      </w:rPr>
    </w:lvl>
    <w:lvl w:ilvl="6" w:tplc="C84A5E8E">
      <w:numFmt w:val="bullet"/>
      <w:lvlText w:val="•"/>
      <w:lvlJc w:val="left"/>
      <w:pPr>
        <w:ind w:left="5952" w:hanging="275"/>
      </w:pPr>
      <w:rPr>
        <w:rFonts w:hint="default"/>
        <w:lang w:val="en-US" w:eastAsia="en-US" w:bidi="ar-SA"/>
      </w:rPr>
    </w:lvl>
    <w:lvl w:ilvl="7" w:tplc="E45C22CA">
      <w:numFmt w:val="bullet"/>
      <w:lvlText w:val="•"/>
      <w:lvlJc w:val="left"/>
      <w:pPr>
        <w:ind w:left="6874" w:hanging="275"/>
      </w:pPr>
      <w:rPr>
        <w:rFonts w:hint="default"/>
        <w:lang w:val="en-US" w:eastAsia="en-US" w:bidi="ar-SA"/>
      </w:rPr>
    </w:lvl>
    <w:lvl w:ilvl="8" w:tplc="1BB69E70">
      <w:numFmt w:val="bullet"/>
      <w:lvlText w:val="•"/>
      <w:lvlJc w:val="left"/>
      <w:pPr>
        <w:ind w:left="7796" w:hanging="275"/>
      </w:pPr>
      <w:rPr>
        <w:rFonts w:hint="default"/>
        <w:lang w:val="en-US" w:eastAsia="en-US" w:bidi="ar-SA"/>
      </w:rPr>
    </w:lvl>
  </w:abstractNum>
  <w:abstractNum w:abstractNumId="6" w15:restartNumberingAfterBreak="0">
    <w:nsid w:val="4C0B0B47"/>
    <w:multiLevelType w:val="hybridMultilevel"/>
    <w:tmpl w:val="8616A4A0"/>
    <w:lvl w:ilvl="0" w:tplc="32D202E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B0A9E0">
      <w:start w:val="3"/>
      <w:numFmt w:val="lowerLetter"/>
      <w:lvlText w:val="%2."/>
      <w:lvlJc w:val="left"/>
      <w:pPr>
        <w:ind w:left="164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 w:tplc="64160BAE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7A00CC9E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685049E0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AD704D12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1CD6B814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60B45428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DF126FFE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31027A9"/>
    <w:multiLevelType w:val="hybridMultilevel"/>
    <w:tmpl w:val="5C106A54"/>
    <w:lvl w:ilvl="0" w:tplc="BA4A4E6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84161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AF64D3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49C773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9F6EEEF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FBB868D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5F0E2E2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44F6DDA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31D8812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6D37532"/>
    <w:multiLevelType w:val="hybridMultilevel"/>
    <w:tmpl w:val="AE6865CC"/>
    <w:lvl w:ilvl="0" w:tplc="BE4C03CA">
      <w:start w:val="3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F44606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E8102D86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E5B0215C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295E5770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C3426EE0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0658B09C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DC1CDB14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 w:tplc="075E01F6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A485FF4"/>
    <w:multiLevelType w:val="hybridMultilevel"/>
    <w:tmpl w:val="B74E99AE"/>
    <w:lvl w:ilvl="0" w:tplc="0F88191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7DE584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6121E1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DEDC214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CDA84AB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DA16378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B234142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764CD14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9A727BF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7C"/>
    <w:rsid w:val="001212F4"/>
    <w:rsid w:val="004E4FAE"/>
    <w:rsid w:val="0066497C"/>
    <w:rsid w:val="00E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;"/>
  <w14:docId w14:val="5EB46692"/>
  <w15:docId w15:val="{0906B464-9AED-4522-9957-A3E3275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line="267" w:lineRule="exact"/>
      <w:ind w:left="3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Tuggle</dc:creator>
  <cp:lastModifiedBy>Diego Celaya Bernal</cp:lastModifiedBy>
  <cp:revision>2</cp:revision>
  <dcterms:created xsi:type="dcterms:W3CDTF">2023-03-28T22:28:00Z</dcterms:created>
  <dcterms:modified xsi:type="dcterms:W3CDTF">2023-03-28T22:28:00Z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2023-03-28T00:00:00Z</vt:filetime>
  </property>
</Properties>
</file>